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ind w:left="708" w:firstLine="0"/>
        <w:jc w:val="center"/>
        <w:rPr/>
      </w:pPr>
      <w:r w:rsidDel="00000000" w:rsidR="00000000" w:rsidRPr="00000000">
        <w:rPr>
          <w:rtl w:val="0"/>
        </w:rPr>
        <w:t xml:space="preserve">Semptomun Diyalektiği</w:t>
      </w:r>
    </w:p>
    <w:p w:rsidR="00000000" w:rsidDel="00000000" w:rsidP="00000000" w:rsidRDefault="00000000" w:rsidRPr="00000000" w14:paraId="00000002">
      <w:pPr>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Lacan'da bastırılmış olan nereden geri döner sorusunun cevabı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gelecekten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Ona göre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"Semptom başlangıçta bize, her zaman bir iz olarak kalacak bir iz olarak, analiz epey uzun bir yol kat edene kadar, biz anlamını fark edene kadar anlaşılmamayı sürdürecek bir iz olarak görünür.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Semptomlar anlamdan yoksun izlerdir: Anlamları geçmişin gizemli derinliklerinden çıkarılmaz, geri dönüşlü (</w:t>
      </w:r>
      <w:r w:rsidDel="00000000" w:rsidR="00000000" w:rsidRPr="00000000">
        <w:rPr>
          <w:rFonts w:ascii="Times New Roman" w:cs="Times New Roman" w:eastAsia="Times New Roman" w:hAnsi="Times New Roman"/>
          <w:sz w:val="24"/>
          <w:szCs w:val="24"/>
          <w:rtl w:val="0"/>
        </w:rPr>
        <w:t xml:space="preserve">retrospektif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olarak inşa edilir. Hakikati yani semptomlara simgesel yerlerini ve anlamlarını veren çerçevey</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üretir. Gelecekten geçmişe yapılan yolculuk, semptomun anlamı ve buna dair bilginin bulunduğunu önceden varsaymaktır. İşbu bilgi bir yanılsamadır, ötekinde yoktur; sonradan gösterenimizin işleyişi dolayımıyla kurulur. Bahsi geçen edim zorunlu bir yanılsamadır. Paradoksal şekilde bu bilgi; öteki ona çoktan sahip olduğu ve bizim onu yalnızca keşfettiğimiz yanılsaması sayesinde işlenir.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Semptomda bastırılmış içerik geçmişten değil gelecekten dönüyorsa bu durumda aktarım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bilinç dışı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gerçekliğinin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edimselleştirilmesi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bizi geçmişe değil, geleceğe taşımalıdır.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Geçmişe yapılan yolculuk ile gösterenin kendisinin bu şekilde işlenmesi, geçmişi ortaya çıkarabileceğimiz bir tür sanrısal mizansendir. Geçmiş, gösterenin eş zamanlı ağına d</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hil olurken yani tarihsel belleğin dokusu içerisinde simgeselleştirilirken vardır. Geri dönüşü olarak semptom, nedeninden (gizli çekirdeğinden, anlamından) önce gelen sonuçtur.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Dolayısıyla semptom işlenirken geçmiş yaratılır, uzun zaman önce unutulmuş travmatik olaylarının simgesel gerçekliği yeniden üretilir. Demek ki transferans bir yanılsamadır, mesele şudur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ktarım mekanizması olmadan hakikate doğrudan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uzanılamayacaktır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Hakikatin kendisi aktarıma özgü yanılsama vasıtasıyla kurulur. Lacan'ın özlü deyişiyle,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"Hakikat yanlış tanımadan çıkmaktadır."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Pr>
        <w:footnoteReference w:customMarkFollows="0" w:id="4"/>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Düşünüre göre kusur, öznel hata, yanlış ve yanlış tanıma, doğruluk ve hakikatten önce gelir;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doğruluk</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kendisi, ancak yanlış sayesinde, Hegelci ifadeyle onun dolayımıyla kurulur. Bilinç dışının bizleri aldatma şekli budur: Bilincin ötesi tanımaktan </w:t>
      </w:r>
      <w:r w:rsidDel="00000000" w:rsidR="00000000" w:rsidRPr="00000000">
        <w:rPr>
          <w:rFonts w:ascii="Times New Roman" w:cs="Times New Roman" w:eastAsia="Times New Roman" w:hAnsi="Times New Roman"/>
          <w:sz w:val="24"/>
          <w:szCs w:val="24"/>
          <w:rtl w:val="0"/>
        </w:rPr>
        <w:t xml:space="preserve">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ciz olduğumuz aşkın, ulaşılamaz bir yer değildir. Daha çok, eylemimizin bakmakta olduğumuz durumun çoktan bir parçası olduğunu gözden kaçırmadır.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Doğrunun, hakikatin yanlış tanınmasından çıktığı bu yapı,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aktarım neden zorunludur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analiz neden ondan geçmek zorundadır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sorularının da cevabını verir. Aktarım, tam da onun sayesinde nihai doğrunun (bir semptomun anlamının) üretildiği temel bir yanılsamadır.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Yanlışın doğrunun içkin koşulu olduğu biçimindeki psikanalitik mantık, Rosa Luxemburg'un siyaset teorisinde, devrimci sürecin diyalektiği anlayışında da görülebilir. Bilindiği üzere Bernstein'ın sosyal demokratların devrimci kanadına yönelttiği suçlama, sabırsız oldukları ve tarihsel gelişimin nesnel mantığını hızlandırmak üzere onun önüne geçmeye çalıştıkları üzerinedir. Luxemburg ise iktidarı ele geçirişin zorunlu olarak vaktinden önce olacağı, işçi sınıfının olgunlaşması ve iktidarı ele geçireceği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uygun anı</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bulmasının yegâne yolunun vaktinden önceki girişimlerle kendisini eğitmesi olduğunu belirtmiştir. Rosa Luxemburg'un savında dile getirilen şey, devrimci süreçte üstdilin imkânsızlığıdır. Devrimci özne süreci nesnel bir mesafeden idare eden, yönlendiren değil, bizzat bu süreç sayesinde kurulandır (devrimin zamansallığının öznellikten geçmesi). Dolayısıyla önceden, vakitsiz, başarısız girişimlerde bulunmadan doğru anda devrim yapılamaz.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Hegel'in,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siyasi bir devrim kamuoyu tarafından yenilendiğinde onaylanır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deyişiyle tarihte tekrarın rolüne ilişkin ifade ettiği de budur. Bir devrim ancak, baştaki başarısız girişimin tekrarı olarak başarılı olabilir.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Zizek için tekrar, tarihsel zorunluluğun kendini kamuoyu gözünde beyan etme biçimi olmaktan farklıdır. Ortodo</w:t>
      </w:r>
      <w:r w:rsidDel="00000000" w:rsidR="00000000" w:rsidRPr="00000000">
        <w:rPr>
          <w:rFonts w:ascii="Times New Roman" w:cs="Times New Roman" w:eastAsia="Times New Roman" w:hAnsi="Times New Roman"/>
          <w:sz w:val="24"/>
          <w:szCs w:val="24"/>
          <w:rtl w:val="0"/>
        </w:rPr>
        <w:t xml:space="preserve">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bakış, kendini tekrar yoluyla beyan eden nesnel bir tarihsel zorunluluk olduğu şeklinde, epistemolojik açıdan safdil bir ön varsayıma dayanır. Bu anlayışın atladığı; tarihsel zorunluluğun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kendini yanlış tanıma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yoluyla, insanların onun gerçek karakterini tanımayı başaramaması yoluyla kurulduğudur: Doğruluğun kendisi yanlış tanımadan çıkmaktadır.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alıcı nokta, simgesel statünün değişmesidir. İlk kez ortaya çıktığında olumsal bir travma olarak yaşanan şey, simgeselleştirilmemiş Gerçek'in araya girmesi olarak deneyimlenir, tekrar ediminde ise simgesel zorunluluğu içinde tanınacaktır.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Hegel'in Sezar, Freud'un Musa örneğinde;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tekrar yoluyla tanıma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zorunlu olarak bir suçu, cinayet edimini ön gerektirir. Sezar'ın kendisini simgesel olarak (unvan) inşa edebilmesi için ampirik birey Sezar ölmelidir.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Tekrar; ölü (öldürülmüş) babanın yerine Babanın-Adı'nın (yasanın) geçtiğini beyan etmektedir. Zizek'e göre Hegelci tekrar, yasasız bir diziden yasalı bir diziye geçiş, yasasız bir dizinin kapsanması, travmatik simgeselleştirilmemiş bir olayın simgesel temellükü olarak kavranabilir.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Lacan'a göre de yorum daima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Babanın-Adı</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kapsamında yapılır. Ediminin kurucu niteliğindeki gecikmeyi ilk dile getiren Hegel'dir. Yorum her zaman gecikerek, yorumlanacak olay kendini tekrar ettiği zaman devreye girer: Olay, ilk ortaya çıktığında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yasalı</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değildir.*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Yanlış tanımaya özgü pozitiflik, yanlış tanımanın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üretken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bir durum olarak işlev görmesi radikal biçimde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kavranmalıdır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Yanlış tanıma doğrunun nihai gelişinin içkin bir koşulu olmakla kalmaz, kendi içinde çoktan pozitif varlıksal bir boyuta sahiptir. Bilinç dışının ontoloji öncesi statüsü de benzer şekilde anlaşılmalıdır.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Bilinç dışı ancak ontolojik olarak var olmadığı sürece varlık kazanabilen paradoksal bir yapıdır.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Psikanalizde bilginin konumu da aynı analoji ile belirlenebilir. Bilgi; öznenin en travmatik, en mahrem varlığına ilişkin bilgidir, onun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jouissance'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ının kendine öznel mantığı ile alakalıdır. Özne günlük yaşamının onu kuşatan dünyasında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Umwelt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nesnelere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bir pozitivite gibi göndermede bulunur. Psikanaliz, verili pozitivitenin ancak başka bir sahnede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aufeinem anderen Schauplatz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temel bir bilgisizlik olarak var kaldığı sürece tutarlılığını sürdürebilir. Lacan'ın imgesel benlik kavramında benlik, ancak kendi varoluş koşullarını yanlış tanıma temelinde var olabilir. Psikanaliz yoluyla yaklaştığımız bilgi tam olarak imkânsız bir gerçektir: Özne bilgisiyle yüzleştiği vakit tutarlılığını kaybedip dağılma tehlikesiyle karşı karşıyadır. Bir anlamda bilgi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ölümcül bir boyutla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mühürlenmiştir. Özne ona fazla yaklaştığında bedelini kendi varlığıyla ödemek zorundadır: Özneye ait bu varoluşsal yanlış tanımayı ortadan kaldırmak aynı zamanda onun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tözünü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(Lacan'da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Jouissance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ortadan kaldırmak demektir.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360" w:lineRule="auto"/>
        <w:ind w:left="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Yonca Gökalp, "Semptomun Diyalektiği" </w:t>
      </w:r>
      <w:hyperlink r:id="rId8">
        <w:r w:rsidDel="00000000" w:rsidR="00000000" w:rsidRPr="00000000">
          <w:rPr>
            <w:rFonts w:ascii="Georgia" w:cs="Georgia" w:eastAsia="Georgia" w:hAnsi="Georgia"/>
            <w:color w:val="1155cc"/>
            <w:sz w:val="24"/>
            <w:szCs w:val="24"/>
            <w:u w:val="single"/>
            <w:rtl w:val="0"/>
          </w:rPr>
          <w:t xml:space="preserve">https://www.fikirtepemedya.com/psikoloji/semptomun-diyalektigi/</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360" w:lineRule="auto"/>
        <w:ind w:left="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(Yayın Tarihi: 11 Haziran 2024).</w:t>
      </w:r>
    </w:p>
    <w:p w:rsidR="00000000" w:rsidDel="00000000" w:rsidP="00000000" w:rsidRDefault="00000000" w:rsidRPr="00000000" w14:paraId="0000000C">
      <w:pPr>
        <w:jc w:val="both"/>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Bkz., A. g. e., s. 70.</w:t>
      </w:r>
    </w:p>
  </w:footnote>
  <w:footnote w:id="1">
    <w:p w:rsidR="00000000" w:rsidDel="00000000" w:rsidP="00000000" w:rsidRDefault="00000000" w:rsidRPr="00000000" w14:paraId="0000000E">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Bkz., Lacan 1988: 159.</w:t>
      </w:r>
    </w:p>
  </w:footnote>
  <w:footnote w:id="2">
    <w:p w:rsidR="00000000" w:rsidDel="00000000" w:rsidP="00000000" w:rsidRDefault="00000000" w:rsidRPr="00000000" w14:paraId="0000000F">
      <w:pPr>
        <w:keepNext w:val="0"/>
        <w:keepLines w:val="1"/>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Transferans (aktarım)</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danışan eğer geçmişinde sevgi, cinsellik, saldırganlık, anksiyete ve güceniklik gibi duyguları yoğun yaşamışsa bunları bugüne getirir, yeniden yaşatır ve bunları analiste (terapiste) yükler. Bunun çözümlenmesi kişinin kendini anlamasını sağlar. Örneğin danışan analisti cezalandırıcı, kontrol edici ve otorite figürü olarak görüyorsa geçmişinde babasına ilişkin çözemediği duyguları analiste yüklüyor demektir. Yani geçmişinde olumsuz ilişkisi olan kişi kimse bunun bulunması gerekiyor. Bu anlamda danışan analiste yükleme yapabilsin. En uzun zaman alan durum transferans analizidir. Kişinin günlük çatışmaları ve savunmaları üzerinde de durulur. Bütün terapi süreci bu savunmaların keşfiyle geçer. Terapist kişinin çocukluğuna ilişkin motivasyonları kendisiyle ilişkili hale getirir. Çünkü terapist tek kişidir ve ancak ona yüklenen kişiyle ilgili duygular çözümlenebilir. Terapist kendi iç çatışmalarının farkında olmalıdır. Aksi halde bu durum danışanı hatalı yönlendirmesine neden olur. Buna </w:t>
      </w:r>
      <w:hyperlink r:id="rId1">
        <w:r w:rsidDel="00000000" w:rsidR="00000000" w:rsidRPr="00000000">
          <w:rPr>
            <w:rFonts w:ascii="Times New Roman" w:cs="Times New Roman" w:eastAsia="Times New Roman" w:hAnsi="Times New Roman"/>
            <w:b w:val="0"/>
            <w:i w:val="1"/>
            <w:smallCaps w:val="0"/>
            <w:strike w:val="0"/>
            <w:color w:val="0000ff"/>
            <w:sz w:val="20"/>
            <w:szCs w:val="20"/>
            <w:u w:val="single"/>
            <w:shd w:fill="auto" w:val="clear"/>
            <w:vertAlign w:val="baseline"/>
            <w:rtl w:val="0"/>
          </w:rPr>
          <w:t xml:space="preserve">kontrtransferans</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(karşı aktarım) denir. Transferansın kötüye kullanımı bağımlılaştırmaya neden olur.</w:t>
      </w:r>
    </w:p>
  </w:footnote>
  <w:footnote w:id="3">
    <w:p w:rsidR="00000000" w:rsidDel="00000000" w:rsidP="00000000" w:rsidRDefault="00000000" w:rsidRPr="00000000" w14:paraId="0000001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Bkz.,Slavoj Zizek,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İdeolojinin Yüce Nesnesi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çev. Tuncay Birkan, 4. Basım, Metis Yayınları, Agustos 2011, İstanbul, s.71.</w:t>
      </w:r>
    </w:p>
  </w:footnote>
  <w:footnote w:id="4">
    <w:p w:rsidR="00000000" w:rsidDel="00000000" w:rsidP="00000000" w:rsidRDefault="00000000" w:rsidRPr="00000000" w14:paraId="00000011">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Oedipus mitinde de aynı yapı görülür. Oedipus'un babasına oğlunun onu öldüreceği ve annesiyle evleneceği kehanetinden bulunulur ve kehanet tam da babanın ondan kaçma çabası sayesinde gerçekleşir (küçük oğlunu ormanda terk eder, bu yüzden Oedipus yirmi yıl sonra onunla karşılaştığında onu tanımaz ve öldürür...) Başka bir deyişle kehanet, etkilediği insanlara iletilmesi ve o insanların ondan kaçmaya çabalaması sayesinde gerçekleşir. Kişi kaderini önceden bilir, ondan kaçmaya çalışır ve öngörülen kader kendini tam da bu çaba sayesinde gerçekleşir. Kehanet olmasaydı, küçük Oedipus anne-babasıyla birlikte mutlu yaşayacak ve Oedipus kompleksi diye bir şey olmayacaktır.  Bkz., A. g. e., s. 73.</w:t>
      </w:r>
    </w:p>
  </w:footnote>
  <w:footnote w:id="5">
    <w:p w:rsidR="00000000" w:rsidDel="00000000" w:rsidP="00000000" w:rsidRDefault="00000000" w:rsidRPr="00000000" w14:paraId="00000012">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Freud 'da </w:t>
      </w:r>
      <w:r w:rsidDel="00000000" w:rsidR="00000000" w:rsidRPr="00000000">
        <w:rPr>
          <w:rFonts w:ascii="Times New Roman" w:cs="Times New Roman" w:eastAsia="Times New Roman" w:hAnsi="Times New Roman"/>
          <w:sz w:val="20"/>
          <w:szCs w:val="20"/>
          <w:rtl w:val="0"/>
        </w:rPr>
        <w:t xml:space="preserve">bilinç dışı</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unbewusste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(Alm. bilinmeyen) iken Lacan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une beveue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(Fr. gözden kaçan).</w:t>
      </w:r>
    </w:p>
  </w:footnote>
  <w:footnote w:id="6">
    <w:p w:rsidR="00000000" w:rsidDel="00000000" w:rsidP="00000000" w:rsidRDefault="00000000" w:rsidRPr="00000000" w14:paraId="0000001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Bkz.,Slavoj Zizek,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İdeolojinin Yüce Nesnesi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çev. Tuncay Birkan, 4. Basım, Metis Yayınları, Ağustos 2011, İstanbul, s.75.</w:t>
      </w:r>
    </w:p>
    <w:p w:rsidR="00000000" w:rsidDel="00000000" w:rsidP="00000000" w:rsidRDefault="00000000" w:rsidRPr="00000000" w14:paraId="00000014">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*Bernstein-Luxemburg karşıtlığı psikanalizde obseyon-histeri arasındaki farka denk düşer. Obsesif, eylemi sürekli ertelemekte, geciktirmekte, doğru anı beklemektedir. Histerik ise, eylemi kendi içinde sollar.</w:t>
      </w:r>
    </w:p>
  </w:footnote>
  <w:footnote w:id="7">
    <w:p w:rsidR="00000000" w:rsidDel="00000000" w:rsidP="00000000" w:rsidRDefault="00000000" w:rsidRPr="00000000" w14:paraId="00000015">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Bkz., Slavoj Zizek,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İdeolojinin Yüce Nesnesi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çev. Tuncay Birkan, 4. Basım, Metis Yayınları, Ağustos 2011, İstanbul,. 76-77.</w:t>
      </w:r>
    </w:p>
  </w:footnote>
  <w:footnote w:id="8">
    <w:p w:rsidR="00000000" w:rsidDel="00000000" w:rsidP="00000000" w:rsidRDefault="00000000" w:rsidRPr="00000000" w14:paraId="0000001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Sezar &amp; Musa analojisi: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Hegel 'tarihte tekrar' ile alakalı teorisini Sezar'ın ölümüyle bağlantılı olarak geliştirir. Sezar döneminde emperyalleşen Roma’ya uygun olarak cumhuriyet sistemi kifayetsiz kalmaktaydı. Roma birliğini koruyacak tek yönetim biçimi monarşiydi. Sezar’ın cumhuriyet ruhuna aykırı bir biçimde kamuoyunun isteklerine karşı çıkarak iktidarı şahsında toplaması tepkilere ve keyfiyet suçlamalarına yol açmıştır. Sonuç olarak Sezar ortadan kaldırılırsa cumhuriyetin eski ihtişamına yeniden kavuşacağı düşünülüyordur. Oysa Sezar'ın öldürülmesinin sonucu olarak ilk Sezar Augustus tahta çıkmış oldu. Jul Sezar'ın öldürülmesi adeta tarihin ona vermiş olduğu görevi yerine getirmişti. Bu görev de kendi keyfini, olumsal karakterini reddederek tarihsel zorunluluğu sergilemekti. Brutus ve arkadaşları "aklın kurnazlığı"nın mantığını izleyerek tam da Sezar’ın doğruluğuna (tarihsel zorunluluğuna) tanıklık etmiş oluyorlardı. Tarihsel bir kişi olan Sezar'ın öldürülmesi, sezarizmin yerleşmesine yol açmıştır. Kişi Sezar, unvan Sezar olarak kendini tekrar etmektedir. Klasik görüşe göre bilinç (kamuoyu) nesnel tarihsel zorunluluğa yetişmekte geç kalmış, Zizek-Lacan da ise doğruluk, yanlış tanımanın içinden çıkıp, onun sayesinde kurulmuştur.  Bkz., Hegel 1969’a: 111-113.</w:t>
      </w:r>
    </w:p>
  </w:footnote>
  <w:footnote w:id="9">
    <w:p w:rsidR="00000000" w:rsidDel="00000000" w:rsidP="00000000" w:rsidRDefault="00000000" w:rsidRPr="00000000" w14:paraId="00000017">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Mesele iktidarı Sezar'ın şahsında toplamasının gereğini anlamayacak oluşunun travması meselesi değildir. Olayın ilk ortaya çıkışının yanlış tanınması onun simgesel zorunluluğuna dolaysızca içseldir.  İlk cinayet, Sezar’ın baba katline kurban gitmesi, suçluluğu ortaya çıkarır ve tekrarın itici gücü işte bu suçluluk ve borçtur. Olay nesnel bir zorunluluk yüzünden değil (öznellikten bağımsız) tekrarlanması simgesel bir borcun </w:t>
      </w:r>
    </w:p>
  </w:footnote>
  <w:footnote w:id="10">
    <w:p w:rsidR="00000000" w:rsidDel="00000000" w:rsidP="00000000" w:rsidRDefault="00000000" w:rsidRPr="00000000" w14:paraId="00000018">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Bkz.,Slavoj Zizek,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İdeolojinin Yüce Nesnesi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çev. Tuncay Birkan, 4. Basım, Metis Yayınları, Ağustos 2011, İstanbul, s.77.</w:t>
      </w:r>
    </w:p>
    <w:p w:rsidR="00000000" w:rsidDel="00000000" w:rsidP="00000000" w:rsidRDefault="00000000" w:rsidRPr="00000000" w14:paraId="0000001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Doğruya dolaysızca gidemeyiz. Yanlış tanımadan geçen dolambaçlı yol kat edilmeden ve bu edim işlenmeden hakikate ulaşılmaz.</w:t>
      </w:r>
    </w:p>
  </w:footnote>
  <w:footnote w:id="11">
    <w:p w:rsidR="00000000" w:rsidDel="00000000" w:rsidP="00000000" w:rsidRDefault="00000000" w:rsidRPr="00000000" w14:paraId="0000001A">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Lacan bu tanımından XI. Seminer'de bahseder.</w:t>
      </w:r>
    </w:p>
  </w:footnote>
  <w:footnote w:id="12">
    <w:p w:rsidR="00000000" w:rsidDel="00000000" w:rsidP="00000000" w:rsidRDefault="00000000" w:rsidRPr="00000000" w14:paraId="0000001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Bu töz psikanalizin kabul ettiği tek tözdür ve Lacan'a göre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Jouissance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(keyif) dır. Bkz., Kavram Sözlüğü.</w:t>
      </w:r>
    </w:p>
    <w:p w:rsidR="00000000" w:rsidDel="00000000" w:rsidP="00000000" w:rsidRDefault="00000000" w:rsidRPr="00000000" w14:paraId="0000001C">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Bu durumda analiz edilen kişinin çoğunlukla analiste paranoid tepkiler vermesine şaşmamak gerekir. Zira analist onu kendi arzusu hakkında bilgi sahibi olmaya iterek, en mahrem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Jouissance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'ının çekirdeğiyle yüzleştirmek, onu çalmak istemektedir.</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360" w:before="360" w:line="360" w:lineRule="auto"/>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Balk2">
    <w:name w:val="heading 2"/>
    <w:basedOn w:val="Normal"/>
    <w:next w:val="Normal"/>
    <w:link w:val="Balk2Char"/>
    <w:uiPriority w:val="9"/>
    <w:unhideWhenUsed w:val="1"/>
    <w:qFormat w:val="1"/>
    <w:rsid w:val="00542D96"/>
    <w:pPr>
      <w:keepNext w:val="1"/>
      <w:keepLines w:val="1"/>
      <w:spacing w:after="360" w:before="360" w:line="360" w:lineRule="auto"/>
      <w:outlineLvl w:val="1"/>
    </w:pPr>
    <w:rPr>
      <w:rFonts w:ascii="Times New Roman" w:hAnsi="Times New Roman" w:cstheme="majorBidi" w:eastAsiaTheme="majorEastAsia"/>
      <w:b w:val="1"/>
      <w:sz w:val="24"/>
      <w:szCs w:val="26"/>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2Char" w:customStyle="1">
    <w:name w:val="Başlık 2 Char"/>
    <w:basedOn w:val="VarsaylanParagrafYazTipi"/>
    <w:link w:val="Balk2"/>
    <w:uiPriority w:val="9"/>
    <w:rsid w:val="00542D96"/>
    <w:rPr>
      <w:rFonts w:ascii="Times New Roman" w:hAnsi="Times New Roman" w:cstheme="majorBidi" w:eastAsiaTheme="majorEastAsia"/>
      <w:b w:val="1"/>
      <w:sz w:val="24"/>
      <w:szCs w:val="26"/>
    </w:rPr>
  </w:style>
  <w:style w:type="paragraph" w:styleId="DipnotMetni">
    <w:name w:val="footnote text"/>
    <w:basedOn w:val="Normal"/>
    <w:link w:val="DipnotMetniChar"/>
    <w:uiPriority w:val="99"/>
    <w:unhideWhenUsed w:val="1"/>
    <w:rsid w:val="00542D96"/>
    <w:pPr>
      <w:spacing w:after="0" w:line="240" w:lineRule="auto"/>
    </w:pPr>
    <w:rPr>
      <w:sz w:val="20"/>
      <w:szCs w:val="20"/>
    </w:rPr>
  </w:style>
  <w:style w:type="character" w:styleId="DipnotMetniChar" w:customStyle="1">
    <w:name w:val="Dipnot Metni Char"/>
    <w:basedOn w:val="VarsaylanParagrafYazTipi"/>
    <w:link w:val="DipnotMetni"/>
    <w:uiPriority w:val="99"/>
    <w:rsid w:val="00542D96"/>
    <w:rPr>
      <w:sz w:val="20"/>
      <w:szCs w:val="20"/>
    </w:rPr>
  </w:style>
  <w:style w:type="character" w:styleId="DipnotBavurusu">
    <w:name w:val="footnote reference"/>
    <w:basedOn w:val="VarsaylanParagrafYazTipi"/>
    <w:uiPriority w:val="99"/>
    <w:semiHidden w:val="1"/>
    <w:unhideWhenUsed w:val="1"/>
    <w:rsid w:val="00542D96"/>
    <w:rPr>
      <w:vertAlign w:val="superscript"/>
    </w:rPr>
  </w:style>
  <w:style w:type="paragraph" w:styleId="NormalWeb">
    <w:name w:val="Normal (Web)"/>
    <w:basedOn w:val="Normal"/>
    <w:uiPriority w:val="99"/>
    <w:unhideWhenUsed w:val="1"/>
    <w:rsid w:val="00542D96"/>
    <w:pPr>
      <w:spacing w:after="100" w:afterAutospacing="1" w:before="100" w:beforeAutospacing="1" w:line="240" w:lineRule="auto"/>
    </w:pPr>
    <w:rPr>
      <w:rFonts w:ascii="Times New Roman" w:cs="Times New Roman" w:eastAsia="Times New Roman" w:hAnsi="Times New Roman"/>
      <w:sz w:val="24"/>
      <w:szCs w:val="24"/>
      <w:lang w:eastAsia="tr-TR"/>
    </w:rPr>
  </w:style>
  <w:style w:type="character" w:styleId="apple-converted-space" w:customStyle="1">
    <w:name w:val="apple-converted-space"/>
    <w:basedOn w:val="VarsaylanParagrafYazTipi"/>
    <w:rsid w:val="00542D96"/>
  </w:style>
  <w:style w:type="character" w:styleId="Kpr">
    <w:name w:val="Hyperlink"/>
    <w:basedOn w:val="VarsaylanParagrafYazTipi"/>
    <w:uiPriority w:val="99"/>
    <w:unhideWhenUsed w:val="1"/>
    <w:rsid w:val="00542D9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fikirtepemedya.com/psikoloji/semptomun-diyalektig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r.wikipedia.org/w/index.php?title=Kontrtransferans&amp;action=edit&amp;redlink=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JfY3/ZMqcBH+ZofTu2Ujvyb9+g==">CgMxLjAyCGguZ2pkZ3hzOAByITF6Q0dqNXhhQktnV3R2c2diRDMtb1A5WVZjdmpoNDZnWA==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2024-01-11T07:49:00Z</dcterms:created>
  <dc:creator>Toshiba</dc:creator>
</cp:coreProperties>
</file>